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 מהדורה למורה – האם המכונות החכמות ייקחו לנו את העבודה?</w:t>
      </w:r>
    </w:p>
    <w:p>
      <w:pPr>
        <w:bidi w:val="1"/>
        <w:spacing w:after="40" w:before="0"/>
      </w:pPr>
      <w:r>
        <w:rPr>
          <w:rFonts w:ascii="Arial" w:hAnsi="Arial" w:cs="Arial"/>
          <w:b w:val="0"/>
          <w:color w:val="5D5675"/>
          <w:sz w:val="18"/>
          <w:rtl w:val="1"/>
          <w:szCs w:val="18"/>
        </w:rPr>
        <w:t>טקסט עיוני · כיתה ט׳ · טכנולוגיה ורשת · מסלול עולים – עברית פשוטה ומילון</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נוסח לעולים: טקסט בעברית פשוטה, מילון בטבלה (עם עמודה למילה בשפת הבית), שאלות קצרות, שאלות בחירה ושאלת עמדה עם פתיחי משפטים.</w:t>
            </w:r>
          </w:p>
        </w:tc>
      </w:tr>
    </w:tbl>
    <w:p>
      <w:pPr>
        <w:bidi w:val="1"/>
        <w:spacing w:after="40" w:before="0"/>
      </w:pPr>
    </w:p>
    <w:p>
      <w:pPr>
        <w:bidi w:val="1"/>
        <w:spacing w:after="40" w:before="0"/>
      </w:pPr>
      <w:r>
        <w:rPr>
          <w:rFonts w:ascii="Arial" w:hAnsi="Arial" w:cs="Arial"/>
          <w:b/>
          <w:color w:val="6B4FC4"/>
          <w:sz w:val="22"/>
          <w:rtl w:val="1"/>
          <w:szCs w:val="22"/>
          <w:bCs/>
        </w:rPr>
        <w:t>חלק א׳ – שאלות קצרות</w:t>
      </w:r>
    </w:p>
    <w:p>
      <w:pPr>
        <w:bidi w:val="1"/>
        <w:spacing w:after="40" w:before="0"/>
      </w:pPr>
      <w:r>
        <w:rPr>
          <w:rFonts w:ascii="Arial" w:hAnsi="Arial" w:cs="Arial"/>
          <w:b/>
          <w:color w:val="C2417A"/>
          <w:sz w:val="17"/>
          <w:rtl w:val="1"/>
          <w:szCs w:val="17"/>
          <w:bCs/>
        </w:rPr>
        <w:t xml:space="preserve">1. מה המכונות החכמות יודעות לעשות? · </w:t>
      </w:r>
      <w:r>
        <w:rPr>
          <w:rFonts w:ascii="Arial" w:hAnsi="Arial" w:cs="Arial"/>
          <w:b w:val="0"/>
          <w:sz w:val="17"/>
          <w:rtl w:val="1"/>
          <w:szCs w:val="17"/>
        </w:rPr>
        <w:t>לכתוב, לסכם, לתרגם ולצייר.</w:t>
      </w:r>
    </w:p>
    <w:p>
      <w:pPr>
        <w:bidi w:val="1"/>
        <w:spacing w:after="40" w:before="0"/>
      </w:pPr>
      <w:r>
        <w:rPr>
          <w:rFonts w:ascii="Arial" w:hAnsi="Arial" w:cs="Arial"/>
          <w:b/>
          <w:color w:val="C2417A"/>
          <w:sz w:val="17"/>
          <w:rtl w:val="1"/>
          <w:szCs w:val="17"/>
          <w:bCs/>
        </w:rPr>
        <w:t xml:space="preserve">2. למה משווה החוקר את המכונה? · </w:t>
      </w:r>
      <w:r>
        <w:rPr>
          <w:rFonts w:ascii="Arial" w:hAnsi="Arial" w:cs="Arial"/>
          <w:b w:val="0"/>
          <w:sz w:val="17"/>
          <w:rtl w:val="1"/>
          <w:szCs w:val="17"/>
        </w:rPr>
        <w:t>למחשבון משוכלל.</w:t>
      </w:r>
    </w:p>
    <w:p>
      <w:pPr>
        <w:bidi w:val="1"/>
        <w:spacing w:after="40" w:before="0"/>
      </w:pPr>
      <w:r>
        <w:rPr>
          <w:rFonts w:ascii="Arial" w:hAnsi="Arial" w:cs="Arial"/>
          <w:b/>
          <w:color w:val="C2417A"/>
          <w:sz w:val="17"/>
          <w:rtl w:val="1"/>
          <w:szCs w:val="17"/>
          <w:bCs/>
        </w:rPr>
        <w:t xml:space="preserve">3. מה יקרה אם לא נחשוב לבד? · </w:t>
      </w:r>
      <w:r>
        <w:rPr>
          <w:rFonts w:ascii="Arial" w:hAnsi="Arial" w:cs="Arial"/>
          <w:b w:val="0"/>
          <w:sz w:val="17"/>
          <w:rtl w:val="1"/>
          <w:szCs w:val="17"/>
        </w:rPr>
        <w:t>השריר של המחשבה ייחלש.</w:t>
      </w:r>
    </w:p>
    <w:p>
      <w:pPr>
        <w:bidi w:val="1"/>
        <w:spacing w:after="40" w:before="0"/>
      </w:pPr>
      <w:r>
        <w:rPr>
          <w:rFonts w:ascii="Arial" w:hAnsi="Arial" w:cs="Arial"/>
          <w:b/>
          <w:color w:val="C2417A"/>
          <w:sz w:val="17"/>
          <w:rtl w:val="1"/>
          <w:szCs w:val="17"/>
          <w:bCs/>
        </w:rPr>
        <w:t xml:space="preserve">4. מה קרה לרוני כשהמורה שאלה? · </w:t>
      </w:r>
      <w:r>
        <w:rPr>
          <w:rFonts w:ascii="Arial" w:hAnsi="Arial" w:cs="Arial"/>
          <w:b w:val="0"/>
          <w:sz w:val="17"/>
          <w:rtl w:val="1"/>
          <w:szCs w:val="17"/>
        </w:rPr>
        <w:t>היא לא ידעה לענות.</w:t>
      </w:r>
    </w:p>
    <w:p>
      <w:pPr>
        <w:bidi w:val="1"/>
        <w:spacing w:after="40" w:before="0"/>
      </w:pPr>
      <w:r>
        <w:rPr>
          <w:rFonts w:ascii="Arial" w:hAnsi="Arial" w:cs="Arial"/>
          <w:b/>
          <w:color w:val="C2417A"/>
          <w:sz w:val="17"/>
          <w:rtl w:val="1"/>
          <w:szCs w:val="17"/>
          <w:bCs/>
        </w:rPr>
        <w:t xml:space="preserve">5. מה צריך לפי הטקסט? · </w:t>
      </w:r>
      <w:r>
        <w:rPr>
          <w:rFonts w:ascii="Arial" w:hAnsi="Arial" w:cs="Arial"/>
          <w:b w:val="0"/>
          <w:sz w:val="17"/>
          <w:rtl w:val="1"/>
          <w:szCs w:val="17"/>
        </w:rPr>
        <w:t>אחריות טכנולוגית.</w:t>
      </w:r>
    </w:p>
    <w:p>
      <w:pPr>
        <w:bidi w:val="1"/>
        <w:spacing w:after="40" w:before="0"/>
      </w:pPr>
      <w:r>
        <w:rPr>
          <w:rFonts w:ascii="Arial" w:hAnsi="Arial" w:cs="Arial"/>
          <w:b/>
          <w:color w:val="6B4FC4"/>
          <w:sz w:val="22"/>
          <w:rtl w:val="1"/>
          <w:szCs w:val="22"/>
          <w:bCs/>
        </w:rPr>
        <w:t>חלק ב׳ – שאלות בחירה</w:t>
      </w:r>
    </w:p>
    <w:p>
      <w:pPr>
        <w:bidi w:val="1"/>
        <w:spacing w:after="40" w:before="0"/>
      </w:pPr>
      <w:r>
        <w:rPr>
          <w:rFonts w:ascii="Arial" w:hAnsi="Arial" w:cs="Arial"/>
          <w:b/>
          <w:color w:val="C2417A"/>
          <w:sz w:val="17"/>
          <w:rtl w:val="1"/>
          <w:szCs w:val="17"/>
          <w:bCs/>
        </w:rPr>
        <w:t xml:space="preserve">6. למה משווה החוקר תומר אבני את המכונה החכמה? · </w:t>
      </w:r>
      <w:r>
        <w:rPr>
          <w:rFonts w:ascii="Arial" w:hAnsi="Arial" w:cs="Arial"/>
          <w:b w:val="0"/>
          <w:sz w:val="17"/>
          <w:rtl w:val="1"/>
          <w:szCs w:val="17"/>
        </w:rPr>
        <w:t>ב. למחשבון משוכלל פי אלף</w:t>
      </w:r>
    </w:p>
    <w:p>
      <w:pPr>
        <w:bidi w:val="1"/>
        <w:spacing w:after="40" w:before="0"/>
      </w:pPr>
      <w:r>
        <w:rPr>
          <w:rFonts w:ascii="Arial" w:hAnsi="Arial" w:cs="Arial"/>
          <w:b/>
          <w:color w:val="C2417A"/>
          <w:sz w:val="17"/>
          <w:rtl w:val="1"/>
          <w:szCs w:val="17"/>
          <w:bCs/>
        </w:rPr>
        <w:t xml:space="preserve">7. לפי הגישה האופטימית את מי עשויים להחליף? · </w:t>
      </w:r>
      <w:r>
        <w:rPr>
          <w:rFonts w:ascii="Arial" w:hAnsi="Arial" w:cs="Arial"/>
          <w:b w:val="0"/>
          <w:sz w:val="17"/>
          <w:rtl w:val="1"/>
          <w:szCs w:val="17"/>
        </w:rPr>
        <w:t>ג. את מי שאינם יודעים לעבוד עם מכונות</w:t>
      </w:r>
    </w:p>
    <w:p>
      <w:pPr>
        <w:bidi w:val="1"/>
        <w:spacing w:after="40" w:before="0"/>
      </w:pPr>
      <w:r>
        <w:rPr>
          <w:rFonts w:ascii="Arial" w:hAnsi="Arial" w:cs="Arial"/>
          <w:b/>
          <w:color w:val="C2417A"/>
          <w:sz w:val="17"/>
          <w:rtl w:val="1"/>
          <w:szCs w:val="17"/>
          <w:bCs/>
        </w:rPr>
        <w:t xml:space="preserve">8. מדוע הרגישה רוני ש״רימתה את עצמה״? · </w:t>
      </w:r>
      <w:r>
        <w:rPr>
          <w:rFonts w:ascii="Arial" w:hAnsi="Arial" w:cs="Arial"/>
          <w:b w:val="0"/>
          <w:sz w:val="17"/>
          <w:rtl w:val="1"/>
          <w:szCs w:val="17"/>
        </w:rPr>
        <w:t>ב. כי לא הבינה לעומק את מה שהגישה</w:t>
      </w:r>
    </w:p>
    <w:p>
      <w:pPr>
        <w:bidi w:val="1"/>
        <w:spacing w:after="40" w:before="0"/>
      </w:pPr>
      <w:r>
        <w:rPr>
          <w:rFonts w:ascii="Arial" w:hAnsi="Arial" w:cs="Arial"/>
          <w:b/>
          <w:color w:val="C2417A"/>
          <w:sz w:val="17"/>
          <w:rtl w:val="1"/>
          <w:szCs w:val="17"/>
          <w:bCs/>
        </w:rPr>
        <w:t xml:space="preserve">9. מהי ״אחריות טכנולוגית״ לפי הטקסט? · </w:t>
      </w:r>
      <w:r>
        <w:rPr>
          <w:rFonts w:ascii="Arial" w:hAnsi="Arial" w:cs="Arial"/>
          <w:b w:val="0"/>
          <w:sz w:val="17"/>
          <w:rtl w:val="1"/>
          <w:szCs w:val="17"/>
        </w:rPr>
        <w:t>ב. שימוש במכונה ככלי עזר, בדיקה שלה ושמירה על הקול האישי</w:t>
      </w:r>
    </w:p>
    <w:p>
      <w:pPr>
        <w:bidi w:val="1"/>
        <w:spacing w:after="40" w:before="0"/>
      </w:pPr>
      <w:r>
        <w:rPr>
          <w:rFonts w:ascii="Arial" w:hAnsi="Arial" w:cs="Arial"/>
          <w:b/>
          <w:color w:val="6B4FC4"/>
          <w:sz w:val="22"/>
          <w:rtl w:val="1"/>
          <w:szCs w:val="22"/>
          <w:bCs/>
        </w:rPr>
        <w:t>חלק ג׳ – העמדה שלי</w:t>
      </w:r>
    </w:p>
    <w:p>
      <w:pPr>
        <w:bidi w:val="1"/>
        <w:spacing w:after="40" w:before="0"/>
      </w:pPr>
      <w:r>
        <w:rPr>
          <w:rFonts w:ascii="Arial" w:hAnsi="Arial" w:cs="Arial"/>
          <w:b/>
          <w:color w:val="C2417A"/>
          <w:sz w:val="17"/>
          <w:rtl w:val="1"/>
          <w:szCs w:val="17"/>
          <w:bCs/>
        </w:rPr>
        <w:t xml:space="preserve">10. יש בתי ספר שאוסרים לחלוטין להשתמש במכונות חכמות בהכנת מטלות, ויש בתי ספר שמעודדים שילוב חכם שלהן בלמידה. באיזו עמדה אתם תומכים? נמקו, והסתמכו על פרט אחד לפחות מן הטקסט או מניסיונכם. · </w:t>
      </w:r>
      <w:r>
        <w:rPr>
          <w:rFonts w:ascii="Arial" w:hAnsi="Arial" w:cs="Arial"/>
          <w:b w:val="0"/>
          <w:sz w:val="17"/>
          <w:rtl w:val="1"/>
          <w:szCs w:val="17"/>
        </w:rPr>
        <w:t>תשובה פתוחה: עמדה ברורה + נימוק + ראיה. ראיות אפשריות: השריר המחשבתי (ב׳), היתרון בשוק העבודה (ג׳), המקרה של רוני (ד׳), בדיקת תשובות המכונה בכיתה (ה׳).</w:t>
      </w:r>
    </w:p>
    <w:p>
      <w:pPr>
        <w:bidi w:val="1"/>
        <w:spacing w:after="40" w:before="0"/>
      </w:pPr>
      <w:r>
        <w:rPr>
          <w:rFonts w:ascii="Arial" w:hAnsi="Arial" w:cs="Arial"/>
          <w:b/>
          <w:color w:val="C2417A"/>
          <w:sz w:val="17"/>
          <w:rtl w:val="1"/>
          <w:szCs w:val="17"/>
          <w:bCs/>
        </w:rPr>
        <w:t xml:space="preserve">הערכה · </w:t>
      </w:r>
      <w:r>
        <w:rPr>
          <w:rFonts w:ascii="Arial" w:hAnsi="Arial" w:cs="Arial"/>
          <w:b w:val="0"/>
          <w:sz w:val="17"/>
          <w:rtl w:val="1"/>
          <w:szCs w:val="17"/>
        </w:rPr>
        <w:t>מעריכים בעיקר את התוכן: עמדה + נימוק + דוגמה. לא מורידים על שגיאות כתיב.</w:t>
      </w:r>
    </w:p>
    <w:p>
      <w:r>
        <w:br w:type="page"/>
      </w:r>
    </w:p>
    <w:p>
      <w:pPr>
        <w:pStyle w:val="Heading1"/>
        <w:bidi w:val="1"/>
      </w:pPr>
      <w:r>
        <w:rPr>
          <w:rFonts w:ascii="Arial" w:hAnsi="Arial" w:cs="Arial"/>
          <w:b/>
          <w:color w:val="C2417A"/>
          <w:sz w:val="40"/>
          <w:rtl w:val="1"/>
          <w:szCs w:val="40"/>
          <w:bCs/>
        </w:rPr>
        <w:t>✏️ דף עבודה – 🤖 האם המכונות החכמות ייקחו לנו את העבודה?</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טקסט עיוני · כיתה ט׳ · מסלול עולים – עברית פשוטה ומילון</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קראו את הטקסט. אפשר להיעזר במילים החשובות. אחר כך ענו על השאלות.</w:t>
            </w:r>
          </w:p>
        </w:tc>
      </w:tr>
    </w:tbl>
    <w:p>
      <w:pPr>
        <w:bidi w:val="1"/>
        <w:spacing w:after="40" w:before="0"/>
      </w:pPr>
    </w:p>
    <w:p>
      <w:pPr>
        <w:bidi w:val="1"/>
        <w:spacing w:after="40" w:before="0"/>
      </w:pPr>
      <w:r>
        <w:rPr>
          <w:rFonts w:ascii="Arial" w:hAnsi="Arial" w:cs="Arial"/>
          <w:b/>
          <w:color w:val="2B8F86"/>
          <w:sz w:val="22"/>
          <w:rtl w:val="1"/>
          <w:szCs w:val="22"/>
          <w:bCs/>
        </w:rPr>
        <w:t>📖 מילון לטקסט – מילים חשובות בעברית פשוטה</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3475"/>
        <w:gridCol w:w="3475"/>
        <w:gridCol w:w="3475"/>
      </w:tblGrid>
      <w:tr>
        <w:tc>
          <w:tcPr>
            <w:tcW w:type="dxa" w:w="3475"/>
            <w:shd w:val="clear" w:fill="DFF4F1"/>
          </w:tcPr>
          <w:p>
            <w:pPr>
              <w:bidi w:val="1"/>
            </w:pPr>
            <w:r>
              <w:rPr>
                <w:rFonts w:ascii="Arial" w:hAnsi="Arial" w:cs="Arial"/>
                <w:b/>
                <w:color w:val="8C2556"/>
                <w:sz w:val="18"/>
                <w:rtl w:val="1"/>
                <w:szCs w:val="18"/>
                <w:bCs/>
              </w:rPr>
              <w:t>המילה</w:t>
            </w:r>
          </w:p>
        </w:tc>
        <w:tc>
          <w:tcPr>
            <w:tcW w:type="dxa" w:w="3475"/>
            <w:shd w:val="clear" w:fill="DFF4F1"/>
          </w:tcPr>
          <w:p>
            <w:pPr>
              <w:bidi w:val="1"/>
            </w:pPr>
            <w:r>
              <w:rPr>
                <w:rFonts w:ascii="Arial" w:hAnsi="Arial" w:cs="Arial"/>
                <w:b/>
                <w:color w:val="8C2556"/>
                <w:sz w:val="18"/>
                <w:rtl w:val="1"/>
                <w:szCs w:val="18"/>
                <w:bCs/>
              </w:rPr>
              <w:t>מה זה אומר?</w:t>
            </w:r>
          </w:p>
        </w:tc>
        <w:tc>
          <w:tcPr>
            <w:tcW w:type="dxa" w:w="3475"/>
            <w:shd w:val="clear" w:fill="DFF4F1"/>
          </w:tcPr>
          <w:p>
            <w:pPr>
              <w:bidi w:val="1"/>
            </w:pPr>
            <w:r>
              <w:rPr>
                <w:rFonts w:ascii="Arial" w:hAnsi="Arial" w:cs="Arial"/>
                <w:b/>
                <w:color w:val="8C2556"/>
                <w:sz w:val="18"/>
                <w:rtl w:val="1"/>
                <w:szCs w:val="18"/>
                <w:bCs/>
              </w:rPr>
              <w:t>מילה בשפה שלי ✏️</w:t>
            </w:r>
          </w:p>
        </w:tc>
      </w:tr>
      <w:tr>
        <w:tc>
          <w:tcPr>
            <w:tcW w:type="dxa" w:w="3475"/>
          </w:tcPr>
          <w:p>
            <w:pPr>
              <w:bidi w:val="1"/>
            </w:pPr>
            <w:r>
              <w:rPr>
                <w:rFonts w:ascii="Arial" w:hAnsi="Arial" w:cs="Arial"/>
                <w:b/>
                <w:sz w:val="20"/>
                <w:rtl w:val="1"/>
                <w:szCs w:val="20"/>
                <w:bCs/>
              </w:rPr>
              <w:t>מהפכה</w:t>
            </w:r>
          </w:p>
        </w:tc>
        <w:tc>
          <w:tcPr>
            <w:tcW w:type="dxa" w:w="3475"/>
          </w:tcPr>
          <w:p>
            <w:pPr>
              <w:bidi w:val="1"/>
            </w:pPr>
            <w:r>
              <w:rPr>
                <w:rFonts w:ascii="Arial" w:hAnsi="Arial" w:cs="Arial"/>
                <w:b w:val="0"/>
                <w:sz w:val="20"/>
                <w:rtl w:val="1"/>
                <w:szCs w:val="20"/>
              </w:rPr>
              <w:t>שינוי גדול ומהיר</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משוכלל</w:t>
            </w:r>
          </w:p>
        </w:tc>
        <w:tc>
          <w:tcPr>
            <w:tcW w:type="dxa" w:w="3475"/>
          </w:tcPr>
          <w:p>
            <w:pPr>
              <w:bidi w:val="1"/>
            </w:pPr>
            <w:r>
              <w:rPr>
                <w:rFonts w:ascii="Arial" w:hAnsi="Arial" w:cs="Arial"/>
                <w:b w:val="0"/>
                <w:sz w:val="20"/>
                <w:rtl w:val="1"/>
                <w:szCs w:val="20"/>
              </w:rPr>
              <w:t>מתקדם מאוד, עם יכולות רבות</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חשש</w:t>
            </w:r>
          </w:p>
        </w:tc>
        <w:tc>
          <w:tcPr>
            <w:tcW w:type="dxa" w:w="3475"/>
          </w:tcPr>
          <w:p>
            <w:pPr>
              <w:bidi w:val="1"/>
            </w:pPr>
            <w:r>
              <w:rPr>
                <w:rFonts w:ascii="Arial" w:hAnsi="Arial" w:cs="Arial"/>
                <w:b w:val="0"/>
                <w:sz w:val="20"/>
                <w:rtl w:val="1"/>
                <w:szCs w:val="20"/>
              </w:rPr>
              <w:t>פחד, דאגה</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לרתום</w:t>
            </w:r>
          </w:p>
        </w:tc>
        <w:tc>
          <w:tcPr>
            <w:tcW w:type="dxa" w:w="3475"/>
          </w:tcPr>
          <w:p>
            <w:pPr>
              <w:bidi w:val="1"/>
            </w:pPr>
            <w:r>
              <w:rPr>
                <w:rFonts w:ascii="Arial" w:hAnsi="Arial" w:cs="Arial"/>
                <w:b w:val="0"/>
                <w:sz w:val="20"/>
                <w:rtl w:val="1"/>
                <w:szCs w:val="20"/>
              </w:rPr>
              <w:t>לחבר ולהשתמש במשהו לטובת מטרה</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יזמות</w:t>
            </w:r>
          </w:p>
        </w:tc>
        <w:tc>
          <w:tcPr>
            <w:tcW w:type="dxa" w:w="3475"/>
          </w:tcPr>
          <w:p>
            <w:pPr>
              <w:bidi w:val="1"/>
            </w:pPr>
            <w:r>
              <w:rPr>
                <w:rFonts w:ascii="Arial" w:hAnsi="Arial" w:cs="Arial"/>
                <w:b w:val="0"/>
                <w:sz w:val="20"/>
                <w:rtl w:val="1"/>
                <w:szCs w:val="20"/>
              </w:rPr>
              <w:t>יצירה של רעיון חדש והפיכתו למיזם או לעסק</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כמובן מאליו</w:t>
            </w:r>
          </w:p>
        </w:tc>
        <w:tc>
          <w:tcPr>
            <w:tcW w:type="dxa" w:w="3475"/>
          </w:tcPr>
          <w:p>
            <w:pPr>
              <w:bidi w:val="1"/>
            </w:pPr>
            <w:r>
              <w:rPr>
                <w:rFonts w:ascii="Arial" w:hAnsi="Arial" w:cs="Arial"/>
                <w:b w:val="0"/>
                <w:sz w:val="20"/>
                <w:rtl w:val="1"/>
                <w:szCs w:val="20"/>
              </w:rPr>
              <w:t>בלי לבדוק, כאילו ברור שזה נכון</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ייחודי</w:t>
            </w:r>
          </w:p>
        </w:tc>
        <w:tc>
          <w:tcPr>
            <w:tcW w:type="dxa" w:w="3475"/>
          </w:tcPr>
          <w:p>
            <w:pPr>
              <w:bidi w:val="1"/>
            </w:pPr>
            <w:r>
              <w:rPr>
                <w:rFonts w:ascii="Arial" w:hAnsi="Arial" w:cs="Arial"/>
                <w:b w:val="0"/>
                <w:sz w:val="20"/>
                <w:rtl w:val="1"/>
                <w:szCs w:val="20"/>
              </w:rPr>
              <w:t>מיוחד, שאין עוד כמוהו</w:t>
            </w:r>
          </w:p>
        </w:tc>
        <w:tc>
          <w:tcPr>
            <w:tcW w:type="dxa" w:w="3475"/>
          </w:tcPr>
          <w:p>
            <w:pPr>
              <w:bidi w:val="1"/>
            </w:pPr>
            <w:r>
              <w:rPr>
                <w:rFonts w:ascii="Arial" w:hAnsi="Arial" w:cs="Arial"/>
                <w:b w:val="0"/>
                <w:sz w:val="20"/>
                <w:rtl w:val="1"/>
                <w:szCs w:val="20"/>
              </w:rPr>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טקסט עיוני · נוסח מותאם</w:t>
            </w:r>
          </w:p>
          <w:p>
            <w:pPr>
              <w:bidi w:val="1"/>
            </w:pPr>
            <w:r>
              <w:rPr>
                <w:rFonts w:ascii="Arial" w:hAnsi="Arial" w:cs="Arial"/>
                <w:b/>
                <w:color w:val="C2417A"/>
                <w:sz w:val="20"/>
                <w:rtl w:val="1"/>
                <w:szCs w:val="20"/>
                <w:bCs/>
              </w:rPr>
              <w:t>🤖 האם המכונות החכמות ייקחו לנו את העבודה?</w:t>
            </w:r>
          </w:p>
          <w:p>
            <w:pPr>
              <w:bidi w:val="1"/>
            </w:pPr>
            <w:r>
              <w:rPr>
                <w:rFonts w:ascii="Arial" w:hAnsi="Arial" w:cs="Arial"/>
                <w:b/>
                <w:color w:val="7A5BD6"/>
                <w:sz w:val="20"/>
                <w:rtl w:val="1"/>
                <w:szCs w:val="20"/>
                <w:bCs/>
              </w:rPr>
              <w:t xml:space="preserve">א.  </w:t>
            </w:r>
            <w:r>
              <w:rPr>
                <w:rFonts w:ascii="Arial" w:hAnsi="Arial" w:cs="Arial"/>
                <w:b w:val="0"/>
                <w:sz w:val="20"/>
                <w:rtl w:val="1"/>
                <w:szCs w:val="20"/>
              </w:rPr>
              <w:t>היום יש מכונות חכמות: תוכנות שכותבות, מסכמות, מתרגמות ומציירות. בני נוער רבים משתמשים בהן לשיעורי בית. יש התלהבות, אבל יש גם דאגה.</w:t>
            </w:r>
          </w:p>
          <w:p>
            <w:pPr>
              <w:bidi w:val="1"/>
            </w:pPr>
            <w:r>
              <w:rPr>
                <w:rFonts w:ascii="Arial" w:hAnsi="Arial" w:cs="Arial"/>
                <w:b/>
                <w:color w:val="7A5BD6"/>
                <w:sz w:val="20"/>
                <w:rtl w:val="1"/>
                <w:szCs w:val="20"/>
                <w:bCs/>
              </w:rPr>
              <w:t xml:space="preserve">ב.  </w:t>
            </w:r>
            <w:r>
              <w:rPr>
                <w:rFonts w:ascii="Arial" w:hAnsi="Arial" w:cs="Arial"/>
                <w:b w:val="0"/>
                <w:sz w:val="20"/>
                <w:rtl w:val="1"/>
                <w:szCs w:val="20"/>
              </w:rPr>
              <w:t>החוקר תומר אבני אומר: ״המכונה היא כמו מחשבון משוכלל פי אלף.״ לדבריו, אם לא נחשוב לבד – ״השריר של המחשבה״ ייחלש.</w:t>
            </w:r>
          </w:p>
          <w:p>
            <w:pPr>
              <w:bidi w:val="1"/>
            </w:pPr>
            <w:r>
              <w:rPr>
                <w:rFonts w:ascii="Arial" w:hAnsi="Arial" w:cs="Arial"/>
                <w:b/>
                <w:color w:val="7A5BD6"/>
                <w:sz w:val="20"/>
                <w:rtl w:val="1"/>
                <w:szCs w:val="20"/>
                <w:bCs/>
              </w:rPr>
              <w:t xml:space="preserve">ג.  </w:t>
            </w:r>
            <w:r>
              <w:rPr>
                <w:rFonts w:ascii="Arial" w:hAnsi="Arial" w:cs="Arial"/>
                <w:b w:val="0"/>
                <w:sz w:val="20"/>
                <w:rtl w:val="1"/>
                <w:szCs w:val="20"/>
              </w:rPr>
              <w:t>אחרים אומרים: המכונות הן שותפות לעתיד. מי שילמד להשתמש בהן נכון – יצליח יותר בעבודה.</w:t>
            </w:r>
          </w:p>
          <w:p>
            <w:pPr>
              <w:bidi w:val="1"/>
            </w:pPr>
            <w:r>
              <w:rPr>
                <w:rFonts w:ascii="Arial" w:hAnsi="Arial" w:cs="Arial"/>
                <w:b/>
                <w:color w:val="7A5BD6"/>
                <w:sz w:val="20"/>
                <w:rtl w:val="1"/>
                <w:szCs w:val="20"/>
                <w:bCs/>
              </w:rPr>
              <w:t xml:space="preserve">ד.  </w:t>
            </w:r>
            <w:r>
              <w:rPr>
                <w:rFonts w:ascii="Arial" w:hAnsi="Arial" w:cs="Arial"/>
                <w:b w:val="0"/>
                <w:sz w:val="20"/>
                <w:rtl w:val="1"/>
                <w:szCs w:val="20"/>
              </w:rPr>
              <w:t>רוני, תלמידת ט׳, נתנה לתוכנה לסכם לה מקורות. כשהמורה שאלה אותה שאלה, היא לא ידעה לענות. היא הרגישה ש״רימתה את עצמה״.</w:t>
            </w:r>
          </w:p>
          <w:p>
            <w:pPr>
              <w:bidi w:val="1"/>
            </w:pPr>
            <w:r>
              <w:rPr>
                <w:rFonts w:ascii="Arial" w:hAnsi="Arial" w:cs="Arial"/>
                <w:b/>
                <w:color w:val="7A5BD6"/>
                <w:sz w:val="20"/>
                <w:rtl w:val="1"/>
                <w:szCs w:val="20"/>
                <w:bCs/>
              </w:rPr>
              <w:t xml:space="preserve">ה.  </w:t>
            </w:r>
            <w:r>
              <w:rPr>
                <w:rFonts w:ascii="Arial" w:hAnsi="Arial" w:cs="Arial"/>
                <w:b w:val="0"/>
                <w:sz w:val="20"/>
                <w:rtl w:val="1"/>
                <w:szCs w:val="20"/>
              </w:rPr>
              <w:t>המסקנה: צריך ״אחריות טכנולוגית״ – להשתמש במכונה ככלי עזר, לבדוק אותה, ולהמשיך לחשוב בעצמנו.</w:t>
            </w:r>
          </w:p>
        </w:tc>
      </w:tr>
    </w:tbl>
    <w:p>
      <w:pPr>
        <w:bidi w:val="1"/>
        <w:spacing w:after="40" w:before="0"/>
      </w:pPr>
    </w:p>
    <w:p>
      <w:pPr>
        <w:pStyle w:val="Heading2"/>
        <w:bidi w:val="1"/>
      </w:pPr>
      <w:r>
        <w:rPr>
          <w:rFonts w:ascii="Arial" w:hAnsi="Arial" w:cs="Arial"/>
          <w:b/>
          <w:color w:val="2B8F86"/>
          <w:sz w:val="30"/>
          <w:rtl w:val="1"/>
          <w:szCs w:val="30"/>
          <w:bCs/>
        </w:rPr>
        <w:t>חלק א׳: שאלות קצרות</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המכונות החכמות יודעות לעשות?</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למה משווה החוקר את המכונה?</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מה יקרה אם לא נחשוב לבד?</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קרה לרוני כשהמורה שאלה?</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מה צריך לפי הטקסט?</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שאלות בחירה</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למה משווה החוקר תומר אבני את המכונה החכמה?</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לרובוט</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למחשבון משוכלל פי אלף</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לספר לימוד</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למורה פרטי</w:t>
      </w: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לפי הגישה האופטימית את מי עשויים להחליף?</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את כל בני האדם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את המורים בלבד</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את מי שאינם יודעים לעבוד עם מכונות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את המכונות הישנות</w:t>
      </w:r>
    </w:p>
    <w:p>
      <w:pPr>
        <w:keepNext/>
        <w:bidi w:val="1"/>
        <w:spacing w:after="20" w:before="100"/>
      </w:pPr>
      <w:r>
        <w:rPr>
          <w:rFonts w:ascii="Arial" w:hAnsi="Arial" w:cs="Arial"/>
          <w:b/>
          <w:color w:val="C2417A"/>
          <w:sz w:val="22"/>
          <w:rtl w:val="1"/>
          <w:szCs w:val="22"/>
          <w:bCs/>
        </w:rPr>
        <w:t xml:space="preserve">8. </w:t>
      </w:r>
      <w:r>
        <w:rPr>
          <w:rFonts w:ascii="Arial" w:hAnsi="Arial" w:cs="Arial"/>
          <w:b/>
          <w:sz w:val="22"/>
          <w:rtl w:val="1"/>
          <w:szCs w:val="22"/>
          <w:bCs/>
        </w:rPr>
        <w:t>מדוע הרגישה רוני ש״רימתה את עצמה״?</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כי העתיקה מחברה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כי לא הבינה לעומק את מה שהגישה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כי קיבלה ציון נמוך</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כי המורה כעסה עליה</w:t>
      </w:r>
    </w:p>
    <w:p>
      <w:pPr>
        <w:keepNext/>
        <w:bidi w:val="1"/>
        <w:spacing w:after="20" w:before="100"/>
      </w:pPr>
      <w:r>
        <w:rPr>
          <w:rFonts w:ascii="Arial" w:hAnsi="Arial" w:cs="Arial"/>
          <w:b/>
          <w:color w:val="C2417A"/>
          <w:sz w:val="22"/>
          <w:rtl w:val="1"/>
          <w:szCs w:val="22"/>
          <w:bCs/>
        </w:rPr>
        <w:t xml:space="preserve">9. </w:t>
      </w:r>
      <w:r>
        <w:rPr>
          <w:rFonts w:ascii="Arial" w:hAnsi="Arial" w:cs="Arial"/>
          <w:b/>
          <w:sz w:val="22"/>
          <w:rtl w:val="1"/>
          <w:szCs w:val="22"/>
          <w:bCs/>
        </w:rPr>
        <w:t>מהי ״אחריות טכנולוגית״ לפי הטקסט?</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איסור מוחלט על מכונות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שימוש במכונה ככלי עזר, בדיקה שלה ושמירה על הקול האישי</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תיקון מחשבים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קניית כלים חדשים</w:t>
      </w:r>
    </w:p>
    <w:p>
      <w:pPr>
        <w:pStyle w:val="Heading2"/>
        <w:bidi w:val="1"/>
      </w:pPr>
      <w:r>
        <w:rPr>
          <w:rFonts w:ascii="Arial" w:hAnsi="Arial" w:cs="Arial"/>
          <w:b/>
          <w:color w:val="2B8F86"/>
          <w:sz w:val="30"/>
          <w:rtl w:val="1"/>
          <w:szCs w:val="30"/>
          <w:bCs/>
        </w:rPr>
        <w:t>חלק ג׳: העמדה שלי</w:t>
      </w:r>
    </w:p>
    <w:p>
      <w:pPr>
        <w:keepNext/>
        <w:bidi w:val="1"/>
        <w:spacing w:after="20" w:before="100"/>
      </w:pPr>
      <w:r>
        <w:rPr>
          <w:rFonts w:ascii="Arial" w:hAnsi="Arial" w:cs="Arial"/>
          <w:b/>
          <w:color w:val="C2417A"/>
          <w:sz w:val="22"/>
          <w:rtl w:val="1"/>
          <w:szCs w:val="22"/>
          <w:bCs/>
        </w:rPr>
        <w:t xml:space="preserve">10. </w:t>
      </w:r>
      <w:r>
        <w:rPr>
          <w:rFonts w:ascii="Arial" w:hAnsi="Arial" w:cs="Arial"/>
          <w:b/>
          <w:sz w:val="22"/>
          <w:rtl w:val="1"/>
          <w:szCs w:val="22"/>
          <w:bCs/>
        </w:rPr>
        <w:t>יש בתי ספר שאוסרים לחלוטין להשתמש במכונות חכמות בהכנת מטלות, ויש בתי ספר שמעודדים שילוב חכם שלהן בלמידה. באיזו עמדה אתם תומכים? נמקו, והסתמכו על פרט אחד לפחות מן הטקסט או מניסיונכם.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לכתיבת תשובה מלאה: הצהרת עמדה ברורה + נימוק הגיוני + הוכחה או דוגמה)</w:t>
            </w:r>
          </w:p>
        </w:tc>
      </w:tr>
    </w:tbl>
    <w:p>
      <w:pPr>
        <w:bidi w:val="1"/>
        <w:spacing w:after="40" w:before="0"/>
      </w:pPr>
    </w:p>
    <w:p>
      <w:pPr>
        <w:bidi w:val="1"/>
        <w:spacing w:after="40" w:before="0"/>
      </w:pPr>
      <w:r>
        <w:rPr>
          <w:rFonts w:ascii="Arial" w:hAnsi="Arial" w:cs="Arial"/>
          <w:b w:val="0"/>
          <w:sz w:val="20"/>
          <w:rtl w:val="1"/>
          <w:szCs w:val="20"/>
        </w:rPr>
        <w:t>אני חושב/ת ש ________________________________________________</w:t>
      </w:r>
    </w:p>
    <w:p>
      <w:pPr>
        <w:bidi w:val="1"/>
        <w:spacing w:after="40" w:before="0"/>
      </w:pPr>
      <w:r>
        <w:rPr>
          <w:rFonts w:ascii="Arial" w:hAnsi="Arial" w:cs="Arial"/>
          <w:b w:val="0"/>
          <w:sz w:val="20"/>
          <w:rtl w:val="1"/>
          <w:szCs w:val="20"/>
        </w:rPr>
        <w:t>הסיבה היא ___________________________________________________</w:t>
      </w:r>
    </w:p>
    <w:p>
      <w:pPr>
        <w:bidi w:val="1"/>
        <w:spacing w:after="40" w:before="0"/>
      </w:pPr>
      <w:r>
        <w:rPr>
          <w:rFonts w:ascii="Arial" w:hAnsi="Arial" w:cs="Arial"/>
          <w:b w:val="0"/>
          <w:sz w:val="20"/>
          <w:rtl w:val="1"/>
          <w:szCs w:val="20"/>
        </w:rPr>
        <w:t>למשל, בטקסט כתוב 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מילה חדשה שלמדתי: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מילה שעדיין קשה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האם המכונות החכמות ייקחו לנו את העבודה? · עולים</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האם המכונות החכמות ייקחו לנו את העבודה? – עולים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